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96" w:rsidRPr="00B54DEF" w:rsidRDefault="00B54DEF" w:rsidP="00F72FB6">
      <w:pPr>
        <w:pStyle w:val="Title"/>
        <w:spacing w:before="600" w:after="240"/>
        <w:jc w:val="left"/>
        <w:rPr>
          <w:rFonts w:ascii="Verdana" w:hAnsi="Verdana" w:cs="Arial"/>
          <w:caps/>
          <w:color w:val="DD5828"/>
          <w:szCs w:val="28"/>
          <w:lang w:val="en-US"/>
        </w:rPr>
      </w:pPr>
      <w:r>
        <w:rPr>
          <w:rFonts w:ascii="Verdana" w:hAnsi="Verdana" w:cs="Arial"/>
          <w:caps/>
          <w:color w:val="DD5828"/>
          <w:szCs w:val="28"/>
          <w:lang w:val="en-US"/>
        </w:rPr>
        <w:t>summer camp</w:t>
      </w:r>
    </w:p>
    <w:p w:rsidR="00993D96" w:rsidRPr="00F72FB6" w:rsidRDefault="00993D96" w:rsidP="00F72FB6">
      <w:pPr>
        <w:tabs>
          <w:tab w:val="left" w:pos="5760"/>
        </w:tabs>
        <w:spacing w:afterLines="40" w:after="96" w:line="240" w:lineRule="exact"/>
        <w:rPr>
          <w:rFonts w:ascii="Verdana" w:hAnsi="Verdana" w:cs="Arial"/>
          <w:sz w:val="18"/>
          <w:szCs w:val="18"/>
        </w:rPr>
      </w:pPr>
      <w:r w:rsidRPr="00F72FB6">
        <w:rPr>
          <w:rFonts w:ascii="Verdana" w:hAnsi="Verdana" w:cs="Arial"/>
          <w:sz w:val="18"/>
          <w:szCs w:val="18"/>
        </w:rPr>
        <w:t xml:space="preserve">Job Title: </w:t>
      </w:r>
      <w:r w:rsidR="00CC0DCB" w:rsidRPr="00F72FB6">
        <w:rPr>
          <w:rFonts w:ascii="Verdana" w:hAnsi="Verdana" w:cs="Arial"/>
          <w:b/>
          <w:sz w:val="18"/>
          <w:szCs w:val="18"/>
        </w:rPr>
        <w:t>Lifeguard</w:t>
      </w:r>
      <w:r w:rsidR="00CC0DCB" w:rsidRPr="00F72FB6">
        <w:rPr>
          <w:rFonts w:ascii="Verdana" w:hAnsi="Verdana" w:cs="Arial"/>
          <w:sz w:val="18"/>
          <w:szCs w:val="18"/>
        </w:rPr>
        <w:tab/>
      </w:r>
    </w:p>
    <w:p w:rsidR="00993D96" w:rsidRPr="00F72FB6" w:rsidRDefault="004025EF" w:rsidP="00F72FB6">
      <w:pPr>
        <w:tabs>
          <w:tab w:val="left" w:pos="5760"/>
        </w:tabs>
        <w:spacing w:afterLines="40" w:after="96" w:line="240" w:lineRule="exact"/>
        <w:rPr>
          <w:rFonts w:ascii="Verdana" w:hAnsi="Verdana" w:cs="Arial"/>
          <w:sz w:val="18"/>
          <w:szCs w:val="18"/>
        </w:rPr>
      </w:pPr>
      <w:r w:rsidRPr="00F72FB6">
        <w:rPr>
          <w:rFonts w:ascii="Verdana" w:hAnsi="Verdana" w:cs="Arial"/>
          <w:sz w:val="18"/>
          <w:szCs w:val="18"/>
        </w:rPr>
        <w:t xml:space="preserve">FLSA Status: </w:t>
      </w:r>
      <w:r w:rsidR="00CC0DCB" w:rsidRPr="00F72FB6">
        <w:rPr>
          <w:rFonts w:ascii="Verdana" w:hAnsi="Verdana" w:cs="Arial"/>
          <w:sz w:val="18"/>
          <w:szCs w:val="18"/>
        </w:rPr>
        <w:t>Non-Exempt</w:t>
      </w:r>
      <w:r w:rsidR="00505523" w:rsidRPr="00F72FB6">
        <w:rPr>
          <w:rFonts w:ascii="Verdana" w:hAnsi="Verdana" w:cs="Arial"/>
          <w:sz w:val="18"/>
          <w:szCs w:val="18"/>
        </w:rPr>
        <w:tab/>
      </w:r>
    </w:p>
    <w:p w:rsidR="00F72FB6" w:rsidRDefault="00CC0DCB" w:rsidP="00F72FB6">
      <w:pPr>
        <w:tabs>
          <w:tab w:val="left" w:pos="5760"/>
        </w:tabs>
        <w:spacing w:afterLines="40" w:after="96" w:line="240" w:lineRule="exact"/>
        <w:rPr>
          <w:rFonts w:ascii="Verdana" w:hAnsi="Verdana" w:cs="Arial"/>
          <w:sz w:val="18"/>
          <w:szCs w:val="18"/>
        </w:rPr>
      </w:pPr>
      <w:r w:rsidRPr="00F72FB6">
        <w:rPr>
          <w:rFonts w:ascii="Verdana" w:hAnsi="Verdana" w:cs="Arial"/>
          <w:sz w:val="18"/>
          <w:szCs w:val="18"/>
        </w:rPr>
        <w:t xml:space="preserve">Reports to:  Aquatic </w:t>
      </w:r>
      <w:r w:rsidR="00C351E9">
        <w:rPr>
          <w:rFonts w:ascii="Verdana" w:hAnsi="Verdana" w:cs="Arial"/>
          <w:sz w:val="18"/>
          <w:szCs w:val="18"/>
        </w:rPr>
        <w:t>Director</w:t>
      </w:r>
      <w:r w:rsidRPr="00F72FB6">
        <w:rPr>
          <w:rFonts w:ascii="Verdana" w:hAnsi="Verdana" w:cs="Arial"/>
          <w:sz w:val="18"/>
          <w:szCs w:val="18"/>
        </w:rPr>
        <w:t xml:space="preserve"> or </w:t>
      </w:r>
      <w:r w:rsidR="00B54DEF">
        <w:rPr>
          <w:rFonts w:ascii="Verdana" w:hAnsi="Verdana" w:cs="Arial"/>
          <w:sz w:val="18"/>
          <w:szCs w:val="18"/>
        </w:rPr>
        <w:t xml:space="preserve">Youth Program </w:t>
      </w:r>
      <w:r w:rsidRPr="00F72FB6">
        <w:rPr>
          <w:rFonts w:ascii="Verdana" w:hAnsi="Verdana" w:cs="Arial"/>
          <w:sz w:val="18"/>
          <w:szCs w:val="18"/>
        </w:rPr>
        <w:t>Director</w:t>
      </w:r>
      <w:r w:rsidRPr="00F72FB6">
        <w:rPr>
          <w:rFonts w:ascii="Verdana" w:hAnsi="Verdana" w:cs="Arial"/>
          <w:sz w:val="18"/>
          <w:szCs w:val="18"/>
        </w:rPr>
        <w:tab/>
      </w:r>
      <w:r w:rsidR="00993D96" w:rsidRPr="00F72FB6">
        <w:rPr>
          <w:rFonts w:ascii="Verdana" w:hAnsi="Verdana" w:cs="Arial"/>
          <w:sz w:val="18"/>
          <w:szCs w:val="18"/>
        </w:rPr>
        <w:t xml:space="preserve"> </w:t>
      </w:r>
    </w:p>
    <w:p w:rsidR="00993D96" w:rsidRPr="00F72FB6" w:rsidRDefault="00993D96" w:rsidP="00F72FB6">
      <w:pPr>
        <w:tabs>
          <w:tab w:val="right" w:pos="9706"/>
        </w:tabs>
        <w:spacing w:after="240" w:line="240" w:lineRule="exact"/>
        <w:rPr>
          <w:rFonts w:ascii="Verdana" w:hAnsi="Verdana" w:cs="Arial"/>
          <w:b/>
          <w:sz w:val="18"/>
          <w:szCs w:val="18"/>
          <w:u w:val="single"/>
        </w:rPr>
      </w:pPr>
      <w:r w:rsidRPr="00F72FB6">
        <w:rPr>
          <w:rFonts w:ascii="Verdana" w:hAnsi="Verdana" w:cs="Arial"/>
          <w:sz w:val="18"/>
          <w:szCs w:val="18"/>
          <w:u w:val="single"/>
        </w:rPr>
        <w:tab/>
      </w:r>
    </w:p>
    <w:p w:rsidR="00CC0DCB" w:rsidRPr="00F72FB6" w:rsidRDefault="00CC0DCB" w:rsidP="00F72FB6">
      <w:pPr>
        <w:tabs>
          <w:tab w:val="left" w:pos="-720"/>
        </w:tabs>
        <w:suppressAutoHyphens/>
        <w:spacing w:after="120" w:line="240" w:lineRule="atLeast"/>
        <w:rPr>
          <w:rFonts w:ascii="Verdana" w:hAnsi="Verdana" w:cs="Arial"/>
          <w:b/>
          <w:color w:val="DD5828"/>
          <w:sz w:val="18"/>
          <w:szCs w:val="18"/>
        </w:rPr>
      </w:pPr>
      <w:r w:rsidRPr="00F72FB6">
        <w:rPr>
          <w:rFonts w:ascii="Verdana" w:hAnsi="Verdana" w:cs="Arial"/>
          <w:b/>
          <w:color w:val="DD5828"/>
          <w:sz w:val="18"/>
          <w:szCs w:val="18"/>
        </w:rPr>
        <w:t>POSITION SUMMARY:</w:t>
      </w:r>
    </w:p>
    <w:p w:rsidR="00CC0DCB" w:rsidRPr="00F72FB6" w:rsidRDefault="00CC0DCB" w:rsidP="00F72FB6">
      <w:pPr>
        <w:pStyle w:val="BodyText"/>
        <w:spacing w:after="240" w:line="240" w:lineRule="atLeast"/>
        <w:rPr>
          <w:rFonts w:ascii="Verdana" w:hAnsi="Verdana" w:cs="Arial"/>
          <w:sz w:val="18"/>
          <w:szCs w:val="18"/>
        </w:rPr>
      </w:pPr>
      <w:r w:rsidRPr="00F72FB6">
        <w:rPr>
          <w:rFonts w:ascii="Verdana" w:hAnsi="Verdana" w:cs="Arial"/>
          <w:spacing w:val="-3"/>
          <w:sz w:val="18"/>
          <w:szCs w:val="18"/>
        </w:rPr>
        <w:t>Maintains safe swimming conditions in the pool, deck, and surrounding areas. Create</w:t>
      </w:r>
      <w:r w:rsidRPr="00F72FB6">
        <w:rPr>
          <w:rFonts w:ascii="Verdana" w:hAnsi="Verdana" w:cs="Arial"/>
          <w:sz w:val="18"/>
          <w:szCs w:val="18"/>
        </w:rPr>
        <w:t>s a safe and positive atmosphere that promotes member safety and engagement in accordance with YMCA policies and procedures.</w:t>
      </w:r>
    </w:p>
    <w:p w:rsidR="00CC0DCB" w:rsidRPr="00F72FB6" w:rsidRDefault="00CC0DCB" w:rsidP="00F72FB6">
      <w:pPr>
        <w:tabs>
          <w:tab w:val="left" w:pos="-720"/>
        </w:tabs>
        <w:suppressAutoHyphens/>
        <w:spacing w:after="120" w:line="240" w:lineRule="atLeast"/>
        <w:rPr>
          <w:rFonts w:ascii="Verdana" w:hAnsi="Verdana" w:cs="Arial"/>
          <w:color w:val="DD5828"/>
          <w:sz w:val="18"/>
          <w:szCs w:val="18"/>
        </w:rPr>
      </w:pPr>
      <w:r w:rsidRPr="00F72FB6">
        <w:rPr>
          <w:rFonts w:ascii="Verdana" w:hAnsi="Verdana" w:cs="Arial"/>
          <w:b/>
          <w:color w:val="DD5828"/>
          <w:sz w:val="18"/>
          <w:szCs w:val="18"/>
        </w:rPr>
        <w:t>ESSENTIAL FUNCTIONS:</w:t>
      </w:r>
    </w:p>
    <w:p w:rsidR="002D7E9D" w:rsidRPr="00F72FB6" w:rsidRDefault="00CC0DCB" w:rsidP="002D7E9D">
      <w:pPr>
        <w:numPr>
          <w:ilvl w:val="0"/>
          <w:numId w:val="23"/>
        </w:numPr>
        <w:spacing w:after="120" w:line="240" w:lineRule="atLeast"/>
        <w:rPr>
          <w:rFonts w:ascii="Verdana" w:hAnsi="Verdana" w:cs="Arial"/>
          <w:sz w:val="18"/>
          <w:szCs w:val="18"/>
        </w:rPr>
      </w:pPr>
      <w:r w:rsidRPr="00F72FB6">
        <w:rPr>
          <w:rFonts w:ascii="Verdana" w:hAnsi="Verdana" w:cs="Arial"/>
          <w:sz w:val="18"/>
          <w:szCs w:val="18"/>
        </w:rPr>
        <w:t xml:space="preserve">Maintains </w:t>
      </w:r>
      <w:r w:rsidR="00EA60EF">
        <w:rPr>
          <w:rFonts w:ascii="Verdana" w:hAnsi="Verdana" w:cs="Arial"/>
          <w:sz w:val="18"/>
          <w:szCs w:val="18"/>
        </w:rPr>
        <w:t>active</w:t>
      </w:r>
      <w:r w:rsidRPr="00F72FB6">
        <w:rPr>
          <w:rFonts w:ascii="Verdana" w:hAnsi="Verdana" w:cs="Arial"/>
          <w:sz w:val="18"/>
          <w:szCs w:val="18"/>
        </w:rPr>
        <w:t xml:space="preserve"> surveillance of the pool area</w:t>
      </w:r>
      <w:r w:rsidR="00EC1482">
        <w:rPr>
          <w:rFonts w:ascii="Verdana" w:hAnsi="Verdana" w:cs="Arial"/>
          <w:sz w:val="18"/>
          <w:szCs w:val="18"/>
        </w:rPr>
        <w:t>/lake</w:t>
      </w:r>
      <w:r w:rsidRPr="00F72FB6">
        <w:rPr>
          <w:rFonts w:ascii="Verdana" w:hAnsi="Verdana" w:cs="Arial"/>
          <w:sz w:val="18"/>
          <w:szCs w:val="18"/>
        </w:rPr>
        <w:t>.</w:t>
      </w:r>
      <w:r w:rsidR="002D7E9D">
        <w:rPr>
          <w:rFonts w:ascii="Verdana" w:hAnsi="Verdana" w:cs="Arial"/>
          <w:sz w:val="18"/>
          <w:szCs w:val="18"/>
        </w:rPr>
        <w:t xml:space="preserve">  </w:t>
      </w:r>
    </w:p>
    <w:p w:rsidR="00CC0DCB" w:rsidRPr="00F72FB6" w:rsidRDefault="00CC0DCB" w:rsidP="00F72FB6">
      <w:pPr>
        <w:numPr>
          <w:ilvl w:val="0"/>
          <w:numId w:val="23"/>
        </w:numPr>
        <w:spacing w:after="120" w:line="240" w:lineRule="atLeast"/>
        <w:rPr>
          <w:rFonts w:ascii="Verdana" w:hAnsi="Verdana" w:cs="Arial"/>
          <w:b/>
          <w:sz w:val="18"/>
          <w:szCs w:val="18"/>
        </w:rPr>
      </w:pPr>
      <w:r w:rsidRPr="00F72FB6">
        <w:rPr>
          <w:rFonts w:ascii="Verdana" w:hAnsi="Verdana" w:cs="Arial"/>
          <w:sz w:val="18"/>
          <w:szCs w:val="18"/>
        </w:rPr>
        <w:t>Knows/reviews all emergency procedures and responds to emergency situations immediately in accordance with YMCA policies</w:t>
      </w:r>
      <w:r w:rsidR="00EA60EF">
        <w:rPr>
          <w:rFonts w:ascii="Verdana" w:hAnsi="Verdana" w:cs="Arial"/>
          <w:sz w:val="18"/>
          <w:szCs w:val="18"/>
        </w:rPr>
        <w:t xml:space="preserve">, </w:t>
      </w:r>
      <w:r w:rsidRPr="00F72FB6">
        <w:rPr>
          <w:rFonts w:ascii="Verdana" w:hAnsi="Verdana" w:cs="Arial"/>
          <w:sz w:val="18"/>
          <w:szCs w:val="18"/>
        </w:rPr>
        <w:t>procedures</w:t>
      </w:r>
      <w:r w:rsidR="00EA60EF">
        <w:rPr>
          <w:rFonts w:ascii="Verdana" w:hAnsi="Verdana" w:cs="Arial"/>
          <w:sz w:val="18"/>
          <w:szCs w:val="18"/>
        </w:rPr>
        <w:t>, and the “safe-in-six” model</w:t>
      </w:r>
      <w:r w:rsidRPr="00F72FB6">
        <w:rPr>
          <w:rFonts w:ascii="Verdana" w:hAnsi="Verdana" w:cs="Arial"/>
          <w:sz w:val="18"/>
          <w:szCs w:val="18"/>
        </w:rPr>
        <w:t>. Completes related reports as required.</w:t>
      </w:r>
    </w:p>
    <w:p w:rsidR="00CC0DCB" w:rsidRPr="00F72FB6" w:rsidRDefault="00CC0DCB" w:rsidP="00F72FB6">
      <w:pPr>
        <w:numPr>
          <w:ilvl w:val="0"/>
          <w:numId w:val="23"/>
        </w:numPr>
        <w:spacing w:after="120" w:line="240" w:lineRule="atLeast"/>
        <w:rPr>
          <w:rFonts w:ascii="Verdana" w:hAnsi="Verdana" w:cs="Arial"/>
          <w:b/>
          <w:sz w:val="18"/>
          <w:szCs w:val="18"/>
        </w:rPr>
      </w:pPr>
      <w:r w:rsidRPr="00F72FB6">
        <w:rPr>
          <w:rFonts w:ascii="Verdana" w:hAnsi="Verdana" w:cs="Arial"/>
          <w:sz w:val="18"/>
          <w:szCs w:val="18"/>
        </w:rPr>
        <w:t>Maintains effective, positive relationships with the members, participants and other staff.</w:t>
      </w:r>
    </w:p>
    <w:p w:rsidR="00CC0DCB" w:rsidRPr="002D7E9D" w:rsidRDefault="00CC0DCB" w:rsidP="002D7E9D">
      <w:pPr>
        <w:numPr>
          <w:ilvl w:val="0"/>
          <w:numId w:val="23"/>
        </w:numPr>
        <w:spacing w:after="120" w:line="240" w:lineRule="atLeast"/>
        <w:rPr>
          <w:rFonts w:ascii="Verdana" w:hAnsi="Verdana" w:cs="Arial"/>
          <w:sz w:val="18"/>
          <w:szCs w:val="18"/>
        </w:rPr>
      </w:pPr>
      <w:r w:rsidRPr="002D7E9D">
        <w:rPr>
          <w:rFonts w:ascii="Verdana" w:hAnsi="Verdana" w:cs="Arial"/>
          <w:sz w:val="18"/>
          <w:szCs w:val="18"/>
        </w:rPr>
        <w:t>Knows, understands, and consistently applies safety rules, policies and guidelines for the pool and aquatic area.</w:t>
      </w:r>
      <w:r w:rsidR="00BE1B2D" w:rsidRPr="002D7E9D">
        <w:rPr>
          <w:rFonts w:ascii="Verdana" w:hAnsi="Verdana" w:cs="Arial"/>
          <w:sz w:val="18"/>
          <w:szCs w:val="18"/>
        </w:rPr>
        <w:t xml:space="preserve"> </w:t>
      </w:r>
      <w:r w:rsidRPr="002D7E9D">
        <w:rPr>
          <w:rFonts w:ascii="Verdana" w:hAnsi="Verdana" w:cs="Arial"/>
          <w:sz w:val="18"/>
          <w:szCs w:val="18"/>
        </w:rPr>
        <w:t>Maintains accurate records as required by the YMCA and/or the state Health Department code.</w:t>
      </w:r>
    </w:p>
    <w:p w:rsidR="00CC0DCB" w:rsidRPr="00F72FB6" w:rsidRDefault="00CC0DCB" w:rsidP="00F72FB6">
      <w:pPr>
        <w:numPr>
          <w:ilvl w:val="0"/>
          <w:numId w:val="23"/>
        </w:numPr>
        <w:spacing w:after="120" w:line="240" w:lineRule="atLeast"/>
        <w:rPr>
          <w:rFonts w:ascii="Verdana" w:hAnsi="Verdana" w:cs="Arial"/>
          <w:sz w:val="18"/>
          <w:szCs w:val="18"/>
        </w:rPr>
      </w:pPr>
      <w:r w:rsidRPr="00F72FB6">
        <w:rPr>
          <w:rFonts w:ascii="Verdana" w:hAnsi="Verdana" w:cs="Arial"/>
          <w:sz w:val="18"/>
          <w:szCs w:val="18"/>
        </w:rPr>
        <w:t>Performs equipment checks and ensures appropriate equipment is available as needed.</w:t>
      </w:r>
    </w:p>
    <w:p w:rsidR="00CC0DCB" w:rsidRPr="00F72FB6" w:rsidRDefault="00CC0DCB" w:rsidP="00F72FB6">
      <w:pPr>
        <w:numPr>
          <w:ilvl w:val="0"/>
          <w:numId w:val="23"/>
        </w:numPr>
        <w:spacing w:after="120" w:line="240" w:lineRule="atLeast"/>
        <w:rPr>
          <w:rFonts w:ascii="Verdana" w:hAnsi="Verdana" w:cs="Arial"/>
          <w:sz w:val="18"/>
          <w:szCs w:val="18"/>
        </w:rPr>
      </w:pPr>
      <w:r w:rsidRPr="00F72FB6">
        <w:rPr>
          <w:rFonts w:ascii="Verdana" w:hAnsi="Verdana" w:cs="Arial"/>
          <w:sz w:val="18"/>
          <w:szCs w:val="18"/>
        </w:rPr>
        <w:t>Checks the poo</w:t>
      </w:r>
      <w:r w:rsidR="00EC1482">
        <w:rPr>
          <w:rFonts w:ascii="Verdana" w:hAnsi="Verdana" w:cs="Arial"/>
          <w:sz w:val="18"/>
          <w:szCs w:val="18"/>
        </w:rPr>
        <w:t>l/lake</w:t>
      </w:r>
      <w:r w:rsidRPr="00F72FB6">
        <w:rPr>
          <w:rFonts w:ascii="Verdana" w:hAnsi="Verdana" w:cs="Arial"/>
          <w:sz w:val="18"/>
          <w:szCs w:val="18"/>
        </w:rPr>
        <w:t xml:space="preserve"> for hazardous conditions when arriving.</w:t>
      </w:r>
    </w:p>
    <w:p w:rsidR="00CC0DCB" w:rsidRDefault="00CC0DCB" w:rsidP="00F72FB6">
      <w:pPr>
        <w:numPr>
          <w:ilvl w:val="0"/>
          <w:numId w:val="23"/>
        </w:numPr>
        <w:spacing w:after="120" w:line="240" w:lineRule="atLeast"/>
        <w:rPr>
          <w:rFonts w:ascii="Verdana" w:hAnsi="Verdana" w:cs="Arial"/>
          <w:sz w:val="18"/>
          <w:szCs w:val="18"/>
        </w:rPr>
      </w:pPr>
      <w:r w:rsidRPr="00F72FB6">
        <w:rPr>
          <w:rFonts w:ascii="Verdana" w:hAnsi="Verdana" w:cs="Arial"/>
          <w:sz w:val="18"/>
          <w:szCs w:val="18"/>
        </w:rPr>
        <w:t>Performs</w:t>
      </w:r>
      <w:r w:rsidR="00C351E9">
        <w:rPr>
          <w:rFonts w:ascii="Verdana" w:hAnsi="Verdana" w:cs="Arial"/>
          <w:sz w:val="18"/>
          <w:szCs w:val="18"/>
        </w:rPr>
        <w:t>/records</w:t>
      </w:r>
      <w:r w:rsidRPr="00F72FB6">
        <w:rPr>
          <w:rFonts w:ascii="Verdana" w:hAnsi="Verdana" w:cs="Arial"/>
          <w:sz w:val="18"/>
          <w:szCs w:val="18"/>
        </w:rPr>
        <w:t xml:space="preserve"> chemical testing </w:t>
      </w:r>
      <w:r w:rsidR="0042732E">
        <w:rPr>
          <w:rFonts w:ascii="Verdana" w:hAnsi="Verdana" w:cs="Arial"/>
          <w:sz w:val="18"/>
          <w:szCs w:val="18"/>
        </w:rPr>
        <w:t>when not guarding</w:t>
      </w:r>
      <w:r w:rsidRPr="00F72FB6">
        <w:rPr>
          <w:rFonts w:ascii="Verdana" w:hAnsi="Verdana" w:cs="Arial"/>
          <w:sz w:val="18"/>
          <w:szCs w:val="18"/>
        </w:rPr>
        <w:t>, as required, and takes appropriate action.</w:t>
      </w:r>
    </w:p>
    <w:p w:rsidR="00C351E9" w:rsidRDefault="00C351E9" w:rsidP="00F72FB6">
      <w:pPr>
        <w:numPr>
          <w:ilvl w:val="0"/>
          <w:numId w:val="23"/>
        </w:numPr>
        <w:spacing w:after="120" w:line="240" w:lineRule="atLeast"/>
        <w:rPr>
          <w:rFonts w:ascii="Verdana" w:hAnsi="Verdana" w:cs="Arial"/>
          <w:sz w:val="18"/>
          <w:szCs w:val="18"/>
        </w:rPr>
      </w:pPr>
      <w:r>
        <w:rPr>
          <w:rFonts w:ascii="Verdana" w:hAnsi="Verdana" w:cs="Arial"/>
          <w:sz w:val="18"/>
          <w:szCs w:val="18"/>
        </w:rPr>
        <w:t>Cleans bath house and pool area daily.</w:t>
      </w:r>
    </w:p>
    <w:p w:rsidR="00EC1482" w:rsidRDefault="00EC1482" w:rsidP="00F72FB6">
      <w:pPr>
        <w:numPr>
          <w:ilvl w:val="0"/>
          <w:numId w:val="23"/>
        </w:numPr>
        <w:spacing w:after="120" w:line="240" w:lineRule="atLeast"/>
        <w:rPr>
          <w:rFonts w:ascii="Verdana" w:hAnsi="Verdana" w:cs="Arial"/>
          <w:sz w:val="18"/>
          <w:szCs w:val="18"/>
        </w:rPr>
      </w:pPr>
      <w:r>
        <w:rPr>
          <w:rFonts w:ascii="Verdana" w:hAnsi="Verdana" w:cs="Arial"/>
          <w:sz w:val="18"/>
          <w:szCs w:val="18"/>
        </w:rPr>
        <w:t xml:space="preserve">Works at both Camp Hamilton and Anniston YMCA locations. (Lake, Camp H </w:t>
      </w:r>
      <w:bookmarkStart w:id="0" w:name="_GoBack"/>
      <w:bookmarkEnd w:id="0"/>
      <w:r>
        <w:rPr>
          <w:rFonts w:ascii="Verdana" w:hAnsi="Verdana" w:cs="Arial"/>
          <w:sz w:val="18"/>
          <w:szCs w:val="18"/>
        </w:rPr>
        <w:t>pool, Y pool).</w:t>
      </w:r>
    </w:p>
    <w:p w:rsidR="00CC0DCB" w:rsidRPr="00F72FB6" w:rsidRDefault="00CC0DCB" w:rsidP="00F72FB6">
      <w:pPr>
        <w:numPr>
          <w:ilvl w:val="0"/>
          <w:numId w:val="23"/>
        </w:numPr>
        <w:spacing w:after="240" w:line="240" w:lineRule="atLeast"/>
        <w:rPr>
          <w:rFonts w:ascii="Verdana" w:hAnsi="Verdana" w:cs="Arial"/>
          <w:color w:val="000000"/>
          <w:sz w:val="18"/>
          <w:szCs w:val="18"/>
        </w:rPr>
      </w:pPr>
      <w:r w:rsidRPr="00F72FB6">
        <w:rPr>
          <w:rFonts w:ascii="Verdana" w:hAnsi="Verdana" w:cs="Arial"/>
          <w:color w:val="000000"/>
          <w:sz w:val="18"/>
          <w:szCs w:val="18"/>
        </w:rPr>
        <w:t xml:space="preserve">Attends all staff meetings and </w:t>
      </w:r>
      <w:r w:rsidR="00F72DD9">
        <w:rPr>
          <w:rFonts w:ascii="Verdana" w:hAnsi="Verdana" w:cs="Arial"/>
          <w:color w:val="000000"/>
          <w:sz w:val="18"/>
          <w:szCs w:val="18"/>
        </w:rPr>
        <w:t xml:space="preserve">in-service </w:t>
      </w:r>
      <w:r w:rsidRPr="00F72FB6">
        <w:rPr>
          <w:rFonts w:ascii="Verdana" w:hAnsi="Verdana" w:cs="Arial"/>
          <w:color w:val="000000"/>
          <w:sz w:val="18"/>
          <w:szCs w:val="18"/>
        </w:rPr>
        <w:t>training</w:t>
      </w:r>
      <w:r w:rsidR="002D7E9D">
        <w:rPr>
          <w:rFonts w:ascii="Verdana" w:hAnsi="Verdana" w:cs="Arial"/>
          <w:color w:val="000000"/>
          <w:sz w:val="18"/>
          <w:szCs w:val="18"/>
        </w:rPr>
        <w:t>.</w:t>
      </w:r>
      <w:r w:rsidR="00BE1B2D">
        <w:rPr>
          <w:rFonts w:ascii="Verdana" w:hAnsi="Verdana" w:cs="Arial"/>
          <w:color w:val="000000"/>
          <w:sz w:val="18"/>
          <w:szCs w:val="18"/>
        </w:rPr>
        <w:t xml:space="preserve"> </w:t>
      </w:r>
    </w:p>
    <w:p w:rsidR="00CC0DCB" w:rsidRPr="00F72FB6" w:rsidRDefault="00CC0DCB" w:rsidP="00F72FB6">
      <w:pPr>
        <w:autoSpaceDE w:val="0"/>
        <w:autoSpaceDN w:val="0"/>
        <w:adjustRightInd w:val="0"/>
        <w:spacing w:after="120" w:line="240" w:lineRule="atLeast"/>
        <w:rPr>
          <w:rFonts w:ascii="Verdana" w:hAnsi="Verdana" w:cs="Arial"/>
          <w:b/>
          <w:color w:val="DD5828"/>
          <w:sz w:val="18"/>
          <w:szCs w:val="18"/>
        </w:rPr>
      </w:pPr>
      <w:r w:rsidRPr="00F72FB6">
        <w:rPr>
          <w:rFonts w:ascii="Verdana" w:hAnsi="Verdana" w:cs="Arial"/>
          <w:b/>
          <w:color w:val="DD5828"/>
          <w:sz w:val="18"/>
          <w:szCs w:val="18"/>
        </w:rPr>
        <w:t>YMCA COMPETENCIES (Leader):</w:t>
      </w:r>
    </w:p>
    <w:p w:rsidR="00CC0DCB" w:rsidRPr="00F72FB6" w:rsidRDefault="00CC0DCB" w:rsidP="00F72FB6">
      <w:pPr>
        <w:autoSpaceDE w:val="0"/>
        <w:autoSpaceDN w:val="0"/>
        <w:adjustRightInd w:val="0"/>
        <w:spacing w:after="120" w:line="240" w:lineRule="atLeast"/>
        <w:rPr>
          <w:rFonts w:ascii="Verdana" w:hAnsi="Verdana" w:cs="Arial"/>
          <w:color w:val="000000"/>
          <w:sz w:val="18"/>
          <w:szCs w:val="18"/>
        </w:rPr>
      </w:pPr>
      <w:r w:rsidRPr="00F72FB6">
        <w:rPr>
          <w:rFonts w:ascii="Verdana" w:hAnsi="Verdana" w:cs="Arial"/>
          <w:i/>
          <w:color w:val="4A442A"/>
          <w:sz w:val="18"/>
          <w:szCs w:val="18"/>
          <w:u w:val="single"/>
        </w:rPr>
        <w:t>Mission Advancement</w:t>
      </w:r>
      <w:r w:rsidRPr="00F72FB6">
        <w:rPr>
          <w:rFonts w:ascii="Verdana" w:hAnsi="Verdana" w:cs="Arial"/>
          <w:i/>
          <w:color w:val="000000"/>
          <w:sz w:val="18"/>
          <w:szCs w:val="18"/>
        </w:rPr>
        <w:t>:</w:t>
      </w:r>
      <w:r w:rsidR="007C4D03">
        <w:rPr>
          <w:rFonts w:ascii="Verdana" w:hAnsi="Verdana" w:cs="Arial"/>
          <w:color w:val="000000"/>
          <w:sz w:val="18"/>
          <w:szCs w:val="18"/>
        </w:rPr>
        <w:t xml:space="preserve"> Accepts and demonstrates the Y</w:t>
      </w:r>
      <w:r w:rsidRPr="00F72FB6">
        <w:rPr>
          <w:rFonts w:ascii="Verdana" w:hAnsi="Verdana" w:cs="Arial"/>
          <w:color w:val="000000"/>
          <w:sz w:val="18"/>
          <w:szCs w:val="18"/>
        </w:rPr>
        <w:t>s values. Demonstrates a desire to serve others and fulfill community needs. Recruits volunteers and builds effective, supportive working relationships with them. Supports fund-raising.</w:t>
      </w:r>
    </w:p>
    <w:p w:rsidR="00CC0DCB" w:rsidRPr="00F72FB6" w:rsidRDefault="00CC0DCB" w:rsidP="00F72FB6">
      <w:pPr>
        <w:autoSpaceDE w:val="0"/>
        <w:autoSpaceDN w:val="0"/>
        <w:adjustRightInd w:val="0"/>
        <w:spacing w:after="120" w:line="240" w:lineRule="atLeast"/>
        <w:rPr>
          <w:rFonts w:ascii="Verdana" w:hAnsi="Verdana" w:cs="Arial"/>
          <w:color w:val="000000"/>
          <w:sz w:val="18"/>
          <w:szCs w:val="18"/>
        </w:rPr>
      </w:pPr>
      <w:r w:rsidRPr="00F72FB6">
        <w:rPr>
          <w:rFonts w:ascii="Verdana" w:hAnsi="Verdana" w:cs="Arial"/>
          <w:i/>
          <w:color w:val="000000"/>
          <w:sz w:val="18"/>
          <w:szCs w:val="18"/>
          <w:u w:val="single"/>
        </w:rPr>
        <w:t>Collaboration:</w:t>
      </w:r>
      <w:r w:rsidRPr="00F72FB6">
        <w:rPr>
          <w:rFonts w:ascii="Verdana" w:hAnsi="Verdana" w:cs="Arial"/>
          <w:color w:val="000000"/>
          <w:sz w:val="18"/>
          <w:szCs w:val="18"/>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w:t>
      </w:r>
    </w:p>
    <w:p w:rsidR="00CC0DCB" w:rsidRPr="00F72FB6" w:rsidRDefault="00CC0DCB" w:rsidP="00F72FB6">
      <w:pPr>
        <w:autoSpaceDE w:val="0"/>
        <w:autoSpaceDN w:val="0"/>
        <w:adjustRightInd w:val="0"/>
        <w:spacing w:after="120" w:line="240" w:lineRule="atLeast"/>
        <w:rPr>
          <w:rFonts w:ascii="Verdana" w:hAnsi="Verdana" w:cs="Arial"/>
          <w:color w:val="000000"/>
          <w:sz w:val="18"/>
          <w:szCs w:val="18"/>
        </w:rPr>
      </w:pPr>
      <w:r w:rsidRPr="00F72FB6">
        <w:rPr>
          <w:rFonts w:ascii="Verdana" w:hAnsi="Verdana" w:cs="Arial"/>
          <w:i/>
          <w:color w:val="000000"/>
          <w:sz w:val="18"/>
          <w:szCs w:val="18"/>
          <w:u w:val="single"/>
        </w:rPr>
        <w:t>Operational Effectiveness</w:t>
      </w:r>
      <w:r w:rsidRPr="00F72FB6">
        <w:rPr>
          <w:rFonts w:ascii="Verdana" w:hAnsi="Verdana" w:cs="Arial"/>
          <w:i/>
          <w:color w:val="000000"/>
          <w:sz w:val="18"/>
          <w:szCs w:val="18"/>
        </w:rPr>
        <w:t>:</w:t>
      </w:r>
      <w:r w:rsidRPr="00F72FB6">
        <w:rPr>
          <w:rFonts w:ascii="Verdana" w:hAnsi="Verdana" w:cs="Arial"/>
          <w:color w:val="000000"/>
          <w:sz w:val="18"/>
          <w:szCs w:val="18"/>
        </w:rPr>
        <w:t xml:space="preserve"> Makes sound judgments, and transfers learning from one situation to another. Embraces new approaches and discovers ideas to create a better member experience.</w:t>
      </w:r>
      <w:r w:rsidR="002D7E9D">
        <w:rPr>
          <w:rFonts w:ascii="Verdana" w:hAnsi="Verdana" w:cs="Arial"/>
          <w:color w:val="000000"/>
          <w:sz w:val="18"/>
          <w:szCs w:val="18"/>
        </w:rPr>
        <w:t xml:space="preserve"> </w:t>
      </w:r>
      <w:r w:rsidRPr="00F72FB6">
        <w:rPr>
          <w:rFonts w:ascii="Verdana" w:hAnsi="Verdana" w:cs="Arial"/>
          <w:color w:val="000000"/>
          <w:sz w:val="18"/>
          <w:szCs w:val="18"/>
        </w:rPr>
        <w:t xml:space="preserve">Establishes goals, clarifies tasks, plans work and actively participates in meetings. Follows budgeting policies and </w:t>
      </w:r>
      <w:r w:rsidRPr="00F72FB6">
        <w:rPr>
          <w:rFonts w:ascii="Verdana" w:hAnsi="Verdana" w:cs="Arial"/>
          <w:color w:val="000000"/>
          <w:sz w:val="18"/>
          <w:szCs w:val="18"/>
        </w:rPr>
        <w:lastRenderedPageBreak/>
        <w:t>procedures, and reports all financial irregularities immediately. Strives to meet or exceed goals and deliver a high-value experience for members.</w:t>
      </w:r>
    </w:p>
    <w:p w:rsidR="00CC0DCB" w:rsidRPr="00F72FB6" w:rsidRDefault="00CC0DCB" w:rsidP="00F72FB6">
      <w:pPr>
        <w:autoSpaceDE w:val="0"/>
        <w:autoSpaceDN w:val="0"/>
        <w:adjustRightInd w:val="0"/>
        <w:spacing w:after="240" w:line="240" w:lineRule="atLeast"/>
        <w:rPr>
          <w:rFonts w:ascii="Verdana" w:hAnsi="Verdana" w:cs="Arial"/>
          <w:color w:val="000000"/>
          <w:sz w:val="18"/>
          <w:szCs w:val="18"/>
        </w:rPr>
      </w:pPr>
      <w:r w:rsidRPr="00F72FB6">
        <w:rPr>
          <w:rFonts w:ascii="Verdana" w:hAnsi="Verdana" w:cs="Arial"/>
          <w:i/>
          <w:color w:val="000000"/>
          <w:sz w:val="18"/>
          <w:szCs w:val="18"/>
          <w:u w:val="single"/>
        </w:rPr>
        <w:t>Personal Growth</w:t>
      </w:r>
      <w:r w:rsidRPr="00F72FB6">
        <w:rPr>
          <w:rFonts w:ascii="Verdana" w:hAnsi="Verdana" w:cs="Arial"/>
          <w:i/>
          <w:color w:val="000000"/>
          <w:sz w:val="18"/>
          <w:szCs w:val="18"/>
        </w:rPr>
        <w:t>:</w:t>
      </w:r>
      <w:r w:rsidRPr="00F72FB6">
        <w:rPr>
          <w:rFonts w:ascii="Verdana" w:hAnsi="Verdana" w:cs="Arial"/>
          <w:color w:val="000000"/>
          <w:sz w:val="18"/>
          <w:szCs w:val="18"/>
        </w:rPr>
        <w:t xml:space="preserve">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CC0DCB" w:rsidRPr="00F72FB6" w:rsidRDefault="00CC0DCB" w:rsidP="00F72FB6">
      <w:pPr>
        <w:pStyle w:val="BodyText3"/>
        <w:spacing w:line="240" w:lineRule="atLeast"/>
        <w:rPr>
          <w:rFonts w:ascii="Verdana" w:hAnsi="Verdana" w:cs="Arial"/>
          <w:b/>
          <w:color w:val="DD5828"/>
          <w:sz w:val="18"/>
          <w:szCs w:val="18"/>
          <w:lang w:val="en-US"/>
        </w:rPr>
      </w:pPr>
      <w:r w:rsidRPr="00F72FB6">
        <w:rPr>
          <w:rFonts w:ascii="Verdana" w:hAnsi="Verdana" w:cs="Arial"/>
          <w:b/>
          <w:color w:val="DD5828"/>
          <w:sz w:val="18"/>
          <w:szCs w:val="18"/>
        </w:rPr>
        <w:t>QUALIFICATIONS:</w:t>
      </w:r>
    </w:p>
    <w:p w:rsidR="00CC0DCB" w:rsidRPr="00027937" w:rsidRDefault="00CC0DCB" w:rsidP="00F72FB6">
      <w:pPr>
        <w:numPr>
          <w:ilvl w:val="0"/>
          <w:numId w:val="24"/>
        </w:numPr>
        <w:spacing w:after="120" w:line="240" w:lineRule="atLeast"/>
        <w:rPr>
          <w:rFonts w:ascii="Verdana" w:hAnsi="Verdana" w:cs="Arial"/>
          <w:color w:val="000000"/>
          <w:sz w:val="18"/>
          <w:szCs w:val="18"/>
        </w:rPr>
      </w:pPr>
      <w:r w:rsidRPr="00F72FB6">
        <w:rPr>
          <w:rFonts w:ascii="Verdana" w:hAnsi="Verdana" w:cs="Arial"/>
          <w:color w:val="000000"/>
          <w:sz w:val="18"/>
          <w:szCs w:val="18"/>
        </w:rPr>
        <w:t xml:space="preserve">Minimum age </w:t>
      </w:r>
      <w:r w:rsidRPr="00027937">
        <w:rPr>
          <w:rFonts w:ascii="Verdana" w:hAnsi="Verdana" w:cs="Arial"/>
          <w:color w:val="000000"/>
          <w:sz w:val="18"/>
          <w:szCs w:val="18"/>
        </w:rPr>
        <w:t>of</w:t>
      </w:r>
      <w:r w:rsidR="009C1F73" w:rsidRPr="00027937">
        <w:rPr>
          <w:rFonts w:ascii="Verdana" w:hAnsi="Verdana" w:cs="Arial"/>
          <w:color w:val="000000"/>
          <w:sz w:val="18"/>
          <w:szCs w:val="18"/>
        </w:rPr>
        <w:t xml:space="preserve"> 16</w:t>
      </w:r>
      <w:r w:rsidRPr="00027937">
        <w:rPr>
          <w:rFonts w:ascii="Verdana" w:hAnsi="Verdana" w:cs="Arial"/>
          <w:color w:val="000000"/>
          <w:sz w:val="18"/>
          <w:szCs w:val="18"/>
        </w:rPr>
        <w:t>.</w:t>
      </w:r>
      <w:r w:rsidR="00027937" w:rsidRPr="00027937">
        <w:rPr>
          <w:rFonts w:ascii="Verdana" w:hAnsi="Verdana" w:cs="Arial"/>
          <w:color w:val="000000"/>
          <w:sz w:val="18"/>
          <w:szCs w:val="18"/>
        </w:rPr>
        <w:t xml:space="preserve"> </w:t>
      </w:r>
    </w:p>
    <w:p w:rsidR="00CC0DCB" w:rsidRPr="00F72FB6" w:rsidRDefault="00CC0DCB" w:rsidP="00F72FB6">
      <w:pPr>
        <w:numPr>
          <w:ilvl w:val="0"/>
          <w:numId w:val="24"/>
        </w:numPr>
        <w:spacing w:after="120" w:line="240" w:lineRule="atLeast"/>
        <w:rPr>
          <w:rFonts w:ascii="Verdana" w:hAnsi="Verdana" w:cs="Arial"/>
          <w:sz w:val="18"/>
          <w:szCs w:val="18"/>
        </w:rPr>
      </w:pPr>
      <w:r w:rsidRPr="00F72FB6">
        <w:rPr>
          <w:rFonts w:ascii="Verdana" w:hAnsi="Verdana" w:cs="Arial"/>
          <w:sz w:val="18"/>
          <w:szCs w:val="18"/>
        </w:rPr>
        <w:t xml:space="preserve">Certifications: CPR for the Professional Rescuer, AED, Basic First Aid </w:t>
      </w:r>
      <w:r w:rsidR="002D7E9D">
        <w:rPr>
          <w:rFonts w:ascii="Verdana" w:hAnsi="Verdana" w:cs="Arial"/>
          <w:sz w:val="18"/>
          <w:szCs w:val="18"/>
        </w:rPr>
        <w:t xml:space="preserve">and Emergency </w:t>
      </w:r>
      <w:r w:rsidR="00EA60EF">
        <w:rPr>
          <w:rFonts w:ascii="Verdana" w:hAnsi="Verdana" w:cs="Arial"/>
          <w:sz w:val="18"/>
          <w:szCs w:val="18"/>
        </w:rPr>
        <w:t>O</w:t>
      </w:r>
      <w:r w:rsidR="002D7E9D">
        <w:rPr>
          <w:rFonts w:ascii="Verdana" w:hAnsi="Verdana" w:cs="Arial"/>
          <w:sz w:val="18"/>
          <w:szCs w:val="18"/>
        </w:rPr>
        <w:t>xygen</w:t>
      </w:r>
      <w:r w:rsidRPr="00F72FB6">
        <w:rPr>
          <w:rFonts w:ascii="Verdana" w:hAnsi="Verdana" w:cs="Arial"/>
          <w:sz w:val="18"/>
          <w:szCs w:val="18"/>
        </w:rPr>
        <w:t xml:space="preserve">.  </w:t>
      </w:r>
    </w:p>
    <w:p w:rsidR="00CC0DCB" w:rsidRPr="00F72FB6" w:rsidRDefault="00CC0DCB" w:rsidP="00F72FB6">
      <w:pPr>
        <w:numPr>
          <w:ilvl w:val="0"/>
          <w:numId w:val="24"/>
        </w:numPr>
        <w:spacing w:after="120" w:line="240" w:lineRule="atLeast"/>
        <w:rPr>
          <w:rFonts w:ascii="Verdana" w:hAnsi="Verdana" w:cs="Arial"/>
          <w:sz w:val="18"/>
          <w:szCs w:val="18"/>
        </w:rPr>
      </w:pPr>
      <w:r w:rsidRPr="00F72FB6">
        <w:rPr>
          <w:rFonts w:ascii="Verdana" w:hAnsi="Verdana" w:cs="Arial"/>
          <w:sz w:val="18"/>
          <w:szCs w:val="18"/>
        </w:rPr>
        <w:t xml:space="preserve">Current YMCA Lifeguard </w:t>
      </w:r>
      <w:r w:rsidR="00076B8F">
        <w:rPr>
          <w:rFonts w:ascii="Verdana" w:hAnsi="Verdana" w:cs="Arial"/>
          <w:sz w:val="18"/>
          <w:szCs w:val="18"/>
        </w:rPr>
        <w:t xml:space="preserve">or </w:t>
      </w:r>
      <w:r w:rsidR="00EA60EF">
        <w:rPr>
          <w:rFonts w:ascii="Verdana" w:hAnsi="Verdana" w:cs="Arial"/>
          <w:sz w:val="18"/>
          <w:szCs w:val="18"/>
        </w:rPr>
        <w:t>equivalent</w:t>
      </w:r>
      <w:r w:rsidRPr="00F72FB6">
        <w:rPr>
          <w:rFonts w:ascii="Verdana" w:hAnsi="Verdana" w:cs="Arial"/>
          <w:sz w:val="18"/>
          <w:szCs w:val="18"/>
        </w:rPr>
        <w:t>.</w:t>
      </w:r>
    </w:p>
    <w:p w:rsidR="00CC0DCB" w:rsidRPr="00F72FB6" w:rsidRDefault="00CC0DCB" w:rsidP="00F72FB6">
      <w:pPr>
        <w:numPr>
          <w:ilvl w:val="0"/>
          <w:numId w:val="24"/>
        </w:numPr>
        <w:tabs>
          <w:tab w:val="left" w:pos="-720"/>
        </w:tabs>
        <w:spacing w:after="120" w:line="240" w:lineRule="atLeast"/>
        <w:rPr>
          <w:rFonts w:ascii="Verdana" w:hAnsi="Verdana" w:cs="Arial"/>
          <w:sz w:val="18"/>
          <w:szCs w:val="18"/>
        </w:rPr>
      </w:pPr>
      <w:r w:rsidRPr="00F72FB6">
        <w:rPr>
          <w:rFonts w:ascii="Verdana" w:hAnsi="Verdana" w:cs="Arial"/>
          <w:sz w:val="18"/>
          <w:szCs w:val="18"/>
        </w:rPr>
        <w:t>Ability to maintain certification-level of physical and mental readiness.</w:t>
      </w:r>
    </w:p>
    <w:p w:rsidR="00CC0DCB" w:rsidRPr="00F72FB6" w:rsidRDefault="00CC0DCB" w:rsidP="00F72FB6">
      <w:pPr>
        <w:numPr>
          <w:ilvl w:val="0"/>
          <w:numId w:val="24"/>
        </w:numPr>
        <w:spacing w:after="120" w:line="240" w:lineRule="atLeast"/>
        <w:rPr>
          <w:rFonts w:ascii="Verdana" w:hAnsi="Verdana" w:cs="Arial"/>
          <w:sz w:val="18"/>
          <w:szCs w:val="18"/>
        </w:rPr>
      </w:pPr>
      <w:r w:rsidRPr="00F72FB6">
        <w:rPr>
          <w:rFonts w:ascii="Verdana" w:hAnsi="Verdana" w:cs="Arial"/>
          <w:sz w:val="18"/>
          <w:szCs w:val="18"/>
        </w:rPr>
        <w:t>Must demonstrate lifeguard skills in accordance with YMCA standards.</w:t>
      </w:r>
    </w:p>
    <w:p w:rsidR="00027937" w:rsidRPr="00027937" w:rsidRDefault="00F72FB6" w:rsidP="002D7E9D">
      <w:pPr>
        <w:spacing w:after="120" w:line="240" w:lineRule="atLeast"/>
        <w:rPr>
          <w:rFonts w:ascii="Verdana" w:hAnsi="Verdana" w:cs="Arial"/>
          <w:sz w:val="18"/>
          <w:szCs w:val="18"/>
        </w:rPr>
      </w:pPr>
      <w:r>
        <w:rPr>
          <w:rFonts w:ascii="Verdana" w:hAnsi="Verdana" w:cs="Arial"/>
          <w:b/>
          <w:sz w:val="18"/>
          <w:szCs w:val="18"/>
        </w:rPr>
        <w:t>Physical Demands:</w:t>
      </w:r>
      <w:r w:rsidR="00E93874">
        <w:rPr>
          <w:rFonts w:ascii="Verdana" w:hAnsi="Verdana" w:cs="Arial"/>
          <w:b/>
          <w:sz w:val="18"/>
          <w:szCs w:val="18"/>
        </w:rPr>
        <w:t xml:space="preserve"> </w:t>
      </w:r>
    </w:p>
    <w:p w:rsidR="001B12A4" w:rsidRPr="00EA60EF" w:rsidRDefault="001B12A4" w:rsidP="00EA60EF">
      <w:pPr>
        <w:pStyle w:val="Default"/>
        <w:numPr>
          <w:ilvl w:val="0"/>
          <w:numId w:val="25"/>
        </w:numPr>
        <w:spacing w:after="85"/>
        <w:rPr>
          <w:sz w:val="18"/>
          <w:szCs w:val="18"/>
        </w:rPr>
      </w:pPr>
      <w:r w:rsidRPr="00EA60EF">
        <w:rPr>
          <w:sz w:val="18"/>
          <w:szCs w:val="18"/>
        </w:rPr>
        <w:t xml:space="preserve">Hear noises and distress signals in the aquatic environment, including in the water and anywhere around the zone of responsibility. Remain alert with no lapses of consciousness. </w:t>
      </w:r>
    </w:p>
    <w:p w:rsidR="001B12A4" w:rsidRPr="002D7E9D" w:rsidRDefault="001B12A4" w:rsidP="001B12A4">
      <w:pPr>
        <w:pStyle w:val="Default"/>
        <w:numPr>
          <w:ilvl w:val="0"/>
          <w:numId w:val="25"/>
        </w:numPr>
        <w:spacing w:after="85"/>
        <w:rPr>
          <w:sz w:val="18"/>
          <w:szCs w:val="18"/>
        </w:rPr>
      </w:pPr>
      <w:r w:rsidRPr="002D7E9D">
        <w:rPr>
          <w:sz w:val="18"/>
          <w:szCs w:val="18"/>
        </w:rPr>
        <w:t xml:space="preserve">Meet strength and lifting requirements. </w:t>
      </w:r>
    </w:p>
    <w:p w:rsidR="00027937" w:rsidRPr="00C351E9" w:rsidRDefault="00EA60EF" w:rsidP="00792535">
      <w:pPr>
        <w:pStyle w:val="Default"/>
        <w:numPr>
          <w:ilvl w:val="0"/>
          <w:numId w:val="25"/>
        </w:numPr>
        <w:spacing w:after="120" w:line="240" w:lineRule="atLeast"/>
        <w:rPr>
          <w:rFonts w:cs="Arial"/>
          <w:sz w:val="18"/>
          <w:szCs w:val="18"/>
        </w:rPr>
      </w:pPr>
      <w:r>
        <w:rPr>
          <w:sz w:val="18"/>
          <w:szCs w:val="18"/>
        </w:rPr>
        <w:t>See and o</w:t>
      </w:r>
      <w:r w:rsidR="001B12A4" w:rsidRPr="00EA60EF">
        <w:rPr>
          <w:sz w:val="18"/>
          <w:szCs w:val="18"/>
        </w:rPr>
        <w:t xml:space="preserve">bserve all sections of an assigned zone or area of responsibility. </w:t>
      </w:r>
    </w:p>
    <w:p w:rsidR="00C351E9" w:rsidRDefault="00C351E9" w:rsidP="00C351E9">
      <w:pPr>
        <w:pStyle w:val="Default"/>
        <w:spacing w:after="120" w:line="240" w:lineRule="atLeast"/>
        <w:rPr>
          <w:sz w:val="18"/>
          <w:szCs w:val="18"/>
        </w:rPr>
      </w:pPr>
    </w:p>
    <w:p w:rsidR="00C351E9" w:rsidRDefault="00C351E9" w:rsidP="00C351E9">
      <w:pPr>
        <w:pStyle w:val="Default"/>
        <w:spacing w:after="120" w:line="240" w:lineRule="atLeast"/>
        <w:rPr>
          <w:sz w:val="18"/>
          <w:szCs w:val="18"/>
        </w:rPr>
      </w:pPr>
    </w:p>
    <w:p w:rsidR="00C351E9" w:rsidRDefault="00C351E9" w:rsidP="00C351E9">
      <w:pPr>
        <w:pStyle w:val="Default"/>
        <w:spacing w:after="120" w:line="240" w:lineRule="atLeast"/>
        <w:rPr>
          <w:sz w:val="18"/>
          <w:szCs w:val="18"/>
        </w:rPr>
      </w:pPr>
      <w:r>
        <w:rPr>
          <w:sz w:val="18"/>
          <w:szCs w:val="18"/>
        </w:rPr>
        <w:t>_______________________________________</w:t>
      </w:r>
      <w:r>
        <w:rPr>
          <w:sz w:val="18"/>
          <w:szCs w:val="18"/>
        </w:rPr>
        <w:tab/>
      </w:r>
      <w:r>
        <w:rPr>
          <w:sz w:val="18"/>
          <w:szCs w:val="18"/>
        </w:rPr>
        <w:tab/>
        <w:t>____________________</w:t>
      </w:r>
    </w:p>
    <w:p w:rsidR="00C351E9" w:rsidRPr="00EA60EF" w:rsidRDefault="00C351E9" w:rsidP="00C351E9">
      <w:pPr>
        <w:pStyle w:val="Default"/>
        <w:spacing w:after="120" w:line="240" w:lineRule="atLeast"/>
        <w:rPr>
          <w:rFonts w:cs="Arial"/>
          <w:sz w:val="18"/>
          <w:szCs w:val="18"/>
        </w:rPr>
      </w:pPr>
      <w:r>
        <w:rPr>
          <w:sz w:val="18"/>
          <w:szCs w:val="18"/>
        </w:rPr>
        <w:t>Employee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027937" w:rsidRPr="00027937" w:rsidRDefault="00027937" w:rsidP="002D7E9D">
      <w:pPr>
        <w:spacing w:after="120" w:line="240" w:lineRule="atLeast"/>
        <w:ind w:left="360"/>
        <w:rPr>
          <w:rFonts w:ascii="Verdana" w:hAnsi="Verdana" w:cs="Arial"/>
          <w:sz w:val="18"/>
          <w:szCs w:val="18"/>
        </w:rPr>
      </w:pPr>
    </w:p>
    <w:p w:rsidR="00027937" w:rsidRPr="00F72FB6" w:rsidRDefault="00027937" w:rsidP="002D7E9D">
      <w:pPr>
        <w:spacing w:after="120" w:line="240" w:lineRule="atLeast"/>
        <w:rPr>
          <w:rFonts w:ascii="Verdana" w:hAnsi="Verdana" w:cs="Arial"/>
          <w:sz w:val="18"/>
          <w:szCs w:val="18"/>
        </w:rPr>
      </w:pPr>
    </w:p>
    <w:sectPr w:rsidR="00027937" w:rsidRPr="00F72FB6" w:rsidSect="00F72FB6">
      <w:footerReference w:type="default" r:id="rId11"/>
      <w:headerReference w:type="first" r:id="rId12"/>
      <w:footerReference w:type="first" r:id="rId13"/>
      <w:endnotePr>
        <w:numFmt w:val="decimal"/>
      </w:endnotePr>
      <w:pgSz w:w="12240" w:h="15840"/>
      <w:pgMar w:top="2160" w:right="1267" w:bottom="1267"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63" w:rsidRDefault="00C41663">
      <w:pPr>
        <w:spacing w:line="20" w:lineRule="exact"/>
      </w:pPr>
    </w:p>
  </w:endnote>
  <w:endnote w:type="continuationSeparator" w:id="0">
    <w:p w:rsidR="00C41663" w:rsidRDefault="00C41663">
      <w:r>
        <w:t xml:space="preserve"> </w:t>
      </w:r>
    </w:p>
  </w:endnote>
  <w:endnote w:type="continuationNotice" w:id="1">
    <w:p w:rsidR="00C41663" w:rsidRDefault="00C416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9D" w:rsidRDefault="002D7E9D">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9D" w:rsidRDefault="00CB35BC">
    <w:pPr>
      <w:pStyle w:val="Footer"/>
    </w:pPr>
    <w:r>
      <w:rPr>
        <w:noProof/>
        <w:lang w:val="en-US" w:eastAsia="en-US"/>
      </w:rPr>
      <w:drawing>
        <wp:anchor distT="0" distB="0" distL="114300" distR="114300" simplePos="0" relativeHeight="251658752" behindDoc="0" locked="1" layoutInCell="1" allowOverlap="1">
          <wp:simplePos x="0" y="0"/>
          <wp:positionH relativeFrom="column">
            <wp:posOffset>7620</wp:posOffset>
          </wp:positionH>
          <wp:positionV relativeFrom="page">
            <wp:posOffset>9253220</wp:posOffset>
          </wp:positionV>
          <wp:extent cx="1911350" cy="34734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347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63" w:rsidRDefault="00C41663">
      <w:r>
        <w:separator/>
      </w:r>
    </w:p>
  </w:footnote>
  <w:footnote w:type="continuationSeparator" w:id="0">
    <w:p w:rsidR="00C41663" w:rsidRDefault="00C41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9D" w:rsidRPr="00F72FB6" w:rsidRDefault="00CB35BC">
    <w:pPr>
      <w:pStyle w:val="Header"/>
      <w:rPr>
        <w:rFonts w:ascii="Verdana" w:hAnsi="Verdana"/>
        <w:lang w:val="en-US"/>
      </w:rPr>
    </w:pPr>
    <w:r>
      <w:rPr>
        <w:noProof/>
        <w:lang w:val="en-US" w:eastAsia="en-US"/>
      </w:rPr>
      <w:drawing>
        <wp:anchor distT="0" distB="0" distL="114300" distR="114300" simplePos="0" relativeHeight="251657728" behindDoc="0" locked="0" layoutInCell="1" allowOverlap="1">
          <wp:simplePos x="0" y="0"/>
          <wp:positionH relativeFrom="column">
            <wp:posOffset>5039360</wp:posOffset>
          </wp:positionH>
          <wp:positionV relativeFrom="paragraph">
            <wp:posOffset>520065</wp:posOffset>
          </wp:positionV>
          <wp:extent cx="1424940" cy="38417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1" layoutInCell="1" allowOverlap="1">
          <wp:simplePos x="0" y="0"/>
          <wp:positionH relativeFrom="page">
            <wp:posOffset>466725</wp:posOffset>
          </wp:positionH>
          <wp:positionV relativeFrom="page">
            <wp:posOffset>466725</wp:posOffset>
          </wp:positionV>
          <wp:extent cx="1169035" cy="89471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9"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0"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D26AF"/>
    <w:multiLevelType w:val="hybridMultilevel"/>
    <w:tmpl w:val="F87EB834"/>
    <w:lvl w:ilvl="0" w:tplc="C50E2A2E">
      <w:start w:val="1"/>
      <w:numFmt w:val="decimal"/>
      <w:lvlText w:val="%1."/>
      <w:lvlJc w:val="left"/>
      <w:pPr>
        <w:tabs>
          <w:tab w:val="num" w:pos="360"/>
        </w:tabs>
        <w:ind w:left="360" w:hanging="360"/>
      </w:pPr>
      <w:rPr>
        <w:rFonts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B7CE4"/>
    <w:multiLevelType w:val="hybridMultilevel"/>
    <w:tmpl w:val="EF483764"/>
    <w:lvl w:ilvl="0" w:tplc="C50E2A2E">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18"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F61F3B"/>
    <w:multiLevelType w:val="hybridMultilevel"/>
    <w:tmpl w:val="B25033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527B22"/>
    <w:multiLevelType w:val="hybridMultilevel"/>
    <w:tmpl w:val="2A321DAE"/>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abstractNum w:abstractNumId="24" w15:restartNumberingAfterBreak="0">
    <w:nsid w:val="7FA775D7"/>
    <w:multiLevelType w:val="hybridMultilevel"/>
    <w:tmpl w:val="0F302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23"/>
  </w:num>
  <w:num w:numId="4">
    <w:abstractNumId w:val="21"/>
  </w:num>
  <w:num w:numId="5">
    <w:abstractNumId w:val="18"/>
  </w:num>
  <w:num w:numId="6">
    <w:abstractNumId w:val="16"/>
  </w:num>
  <w:num w:numId="7">
    <w:abstractNumId w:val="6"/>
  </w:num>
  <w:num w:numId="8">
    <w:abstractNumId w:val="2"/>
  </w:num>
  <w:num w:numId="9">
    <w:abstractNumId w:val="15"/>
  </w:num>
  <w:num w:numId="10">
    <w:abstractNumId w:val="13"/>
  </w:num>
  <w:num w:numId="11">
    <w:abstractNumId w:val="10"/>
  </w:num>
  <w:num w:numId="12">
    <w:abstractNumId w:val="22"/>
  </w:num>
  <w:num w:numId="13">
    <w:abstractNumId w:val="1"/>
  </w:num>
  <w:num w:numId="14">
    <w:abstractNumId w:val="0"/>
  </w:num>
  <w:num w:numId="15">
    <w:abstractNumId w:val="3"/>
  </w:num>
  <w:num w:numId="16">
    <w:abstractNumId w:val="5"/>
  </w:num>
  <w:num w:numId="17">
    <w:abstractNumId w:val="11"/>
  </w:num>
  <w:num w:numId="18">
    <w:abstractNumId w:val="9"/>
  </w:num>
  <w:num w:numId="19">
    <w:abstractNumId w:val="7"/>
  </w:num>
  <w:num w:numId="20">
    <w:abstractNumId w:val="4"/>
  </w:num>
  <w:num w:numId="21">
    <w:abstractNumId w:val="24"/>
  </w:num>
  <w:num w:numId="22">
    <w:abstractNumId w:val="19"/>
  </w:num>
  <w:num w:numId="23">
    <w:abstractNumId w:val="12"/>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2"/>
    <w:rsid w:val="00027937"/>
    <w:rsid w:val="00076B8F"/>
    <w:rsid w:val="000B6FBF"/>
    <w:rsid w:val="000C6DE2"/>
    <w:rsid w:val="000D1D4B"/>
    <w:rsid w:val="001006FE"/>
    <w:rsid w:val="00145BA3"/>
    <w:rsid w:val="00165212"/>
    <w:rsid w:val="00175A54"/>
    <w:rsid w:val="001A6DA9"/>
    <w:rsid w:val="001B12A4"/>
    <w:rsid w:val="001B5262"/>
    <w:rsid w:val="001C7A34"/>
    <w:rsid w:val="001E275C"/>
    <w:rsid w:val="001F4E74"/>
    <w:rsid w:val="00237B41"/>
    <w:rsid w:val="00275993"/>
    <w:rsid w:val="0029779B"/>
    <w:rsid w:val="002D7E9D"/>
    <w:rsid w:val="002F5D15"/>
    <w:rsid w:val="0034156C"/>
    <w:rsid w:val="003751BF"/>
    <w:rsid w:val="003D4513"/>
    <w:rsid w:val="003F4778"/>
    <w:rsid w:val="004025EF"/>
    <w:rsid w:val="00414FB7"/>
    <w:rsid w:val="0042732E"/>
    <w:rsid w:val="0042733F"/>
    <w:rsid w:val="00440C30"/>
    <w:rsid w:val="00452EA8"/>
    <w:rsid w:val="004534E1"/>
    <w:rsid w:val="00477D58"/>
    <w:rsid w:val="004F3EF7"/>
    <w:rsid w:val="0050505D"/>
    <w:rsid w:val="00505523"/>
    <w:rsid w:val="00575E0A"/>
    <w:rsid w:val="005B00E8"/>
    <w:rsid w:val="005B6B7B"/>
    <w:rsid w:val="006558AF"/>
    <w:rsid w:val="00656AB1"/>
    <w:rsid w:val="006977B7"/>
    <w:rsid w:val="006A5766"/>
    <w:rsid w:val="006F2318"/>
    <w:rsid w:val="007209E0"/>
    <w:rsid w:val="00736095"/>
    <w:rsid w:val="007411C5"/>
    <w:rsid w:val="0074765B"/>
    <w:rsid w:val="00763780"/>
    <w:rsid w:val="00792535"/>
    <w:rsid w:val="0079783B"/>
    <w:rsid w:val="007A61D3"/>
    <w:rsid w:val="007C4D03"/>
    <w:rsid w:val="007F141E"/>
    <w:rsid w:val="00800A43"/>
    <w:rsid w:val="00843746"/>
    <w:rsid w:val="00866205"/>
    <w:rsid w:val="00887D1A"/>
    <w:rsid w:val="0089350C"/>
    <w:rsid w:val="00893609"/>
    <w:rsid w:val="008A5ACF"/>
    <w:rsid w:val="008E3297"/>
    <w:rsid w:val="009007AC"/>
    <w:rsid w:val="00904E65"/>
    <w:rsid w:val="00941264"/>
    <w:rsid w:val="00965E52"/>
    <w:rsid w:val="00993D96"/>
    <w:rsid w:val="009A59F2"/>
    <w:rsid w:val="009B47A2"/>
    <w:rsid w:val="009C1F73"/>
    <w:rsid w:val="009D559F"/>
    <w:rsid w:val="00A02B0A"/>
    <w:rsid w:val="00A6284F"/>
    <w:rsid w:val="00AD372C"/>
    <w:rsid w:val="00AD6851"/>
    <w:rsid w:val="00AE72E7"/>
    <w:rsid w:val="00AF310B"/>
    <w:rsid w:val="00B45969"/>
    <w:rsid w:val="00B54DEF"/>
    <w:rsid w:val="00B75631"/>
    <w:rsid w:val="00B85745"/>
    <w:rsid w:val="00B95D73"/>
    <w:rsid w:val="00BB0BF4"/>
    <w:rsid w:val="00BC6343"/>
    <w:rsid w:val="00BE1B2D"/>
    <w:rsid w:val="00BE2929"/>
    <w:rsid w:val="00C00407"/>
    <w:rsid w:val="00C03F2F"/>
    <w:rsid w:val="00C16E6E"/>
    <w:rsid w:val="00C351E9"/>
    <w:rsid w:val="00C41663"/>
    <w:rsid w:val="00C65502"/>
    <w:rsid w:val="00C67ED4"/>
    <w:rsid w:val="00CA44F5"/>
    <w:rsid w:val="00CB35BC"/>
    <w:rsid w:val="00CC0DCB"/>
    <w:rsid w:val="00CD0AC9"/>
    <w:rsid w:val="00CE16B2"/>
    <w:rsid w:val="00CE54BD"/>
    <w:rsid w:val="00CF6010"/>
    <w:rsid w:val="00D0029B"/>
    <w:rsid w:val="00D04B18"/>
    <w:rsid w:val="00D04D41"/>
    <w:rsid w:val="00D10210"/>
    <w:rsid w:val="00D20DAB"/>
    <w:rsid w:val="00D20EEF"/>
    <w:rsid w:val="00D518E7"/>
    <w:rsid w:val="00D54F22"/>
    <w:rsid w:val="00D72D28"/>
    <w:rsid w:val="00DE2083"/>
    <w:rsid w:val="00DE7549"/>
    <w:rsid w:val="00E11951"/>
    <w:rsid w:val="00E3711D"/>
    <w:rsid w:val="00E5358C"/>
    <w:rsid w:val="00E554A2"/>
    <w:rsid w:val="00E73589"/>
    <w:rsid w:val="00E87858"/>
    <w:rsid w:val="00E93874"/>
    <w:rsid w:val="00EA60EF"/>
    <w:rsid w:val="00EC1482"/>
    <w:rsid w:val="00F1743C"/>
    <w:rsid w:val="00F30ACF"/>
    <w:rsid w:val="00F72DD9"/>
    <w:rsid w:val="00F72FB6"/>
    <w:rsid w:val="00F92AFC"/>
    <w:rsid w:val="00F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86B099D-7202-49F0-8A76-E184B91B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lang w:val="x-none" w:eastAsia="x-none"/>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BodyText">
    <w:name w:val="Body Text"/>
    <w:basedOn w:val="Normal"/>
    <w:link w:val="BodyTextChar"/>
    <w:rsid w:val="00CC0DCB"/>
    <w:pPr>
      <w:spacing w:after="120"/>
    </w:pPr>
    <w:rPr>
      <w:lang w:val="x-none" w:eastAsia="x-none"/>
    </w:rPr>
  </w:style>
  <w:style w:type="character" w:customStyle="1" w:styleId="BodyTextChar">
    <w:name w:val="Body Text Char"/>
    <w:link w:val="BodyText"/>
    <w:rsid w:val="00CC0DCB"/>
    <w:rPr>
      <w:rFonts w:ascii="Courier" w:hAnsi="Courier"/>
      <w:sz w:val="24"/>
    </w:rPr>
  </w:style>
  <w:style w:type="character" w:styleId="CommentReference">
    <w:name w:val="annotation reference"/>
    <w:rsid w:val="00E93874"/>
    <w:rPr>
      <w:sz w:val="16"/>
      <w:szCs w:val="16"/>
    </w:rPr>
  </w:style>
  <w:style w:type="paragraph" w:styleId="CommentText">
    <w:name w:val="annotation text"/>
    <w:basedOn w:val="Normal"/>
    <w:link w:val="CommentTextChar"/>
    <w:rsid w:val="00E93874"/>
    <w:rPr>
      <w:sz w:val="20"/>
    </w:rPr>
  </w:style>
  <w:style w:type="character" w:customStyle="1" w:styleId="CommentTextChar">
    <w:name w:val="Comment Text Char"/>
    <w:link w:val="CommentText"/>
    <w:rsid w:val="00E93874"/>
    <w:rPr>
      <w:rFonts w:ascii="Courier" w:hAnsi="Courier"/>
    </w:rPr>
  </w:style>
  <w:style w:type="paragraph" w:styleId="CommentSubject">
    <w:name w:val="annotation subject"/>
    <w:basedOn w:val="CommentText"/>
    <w:next w:val="CommentText"/>
    <w:link w:val="CommentSubjectChar"/>
    <w:rsid w:val="00E93874"/>
    <w:rPr>
      <w:b/>
      <w:bCs/>
    </w:rPr>
  </w:style>
  <w:style w:type="character" w:customStyle="1" w:styleId="CommentSubjectChar">
    <w:name w:val="Comment Subject Char"/>
    <w:link w:val="CommentSubject"/>
    <w:rsid w:val="00E93874"/>
    <w:rPr>
      <w:rFonts w:ascii="Courier" w:hAnsi="Courier"/>
      <w:b/>
      <w:bCs/>
    </w:rPr>
  </w:style>
  <w:style w:type="paragraph" w:customStyle="1" w:styleId="Default">
    <w:name w:val="Default"/>
    <w:rsid w:val="00F72DD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89350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A lifeguard maintains safe swimming conditions in and around the pool and creates a positive atmosphere that promotes member safety and engagement. See this sample job description to learn more.</Teaseline>
    <DisclaimerType xmlns="f45e7816-bb4f-4e19-b2da-a924bed6b658">None</DisclaimerType>
    <TaxCatchAll xmlns="f45e7816-bb4f-4e19-b2da-a924bed6b658">
      <Value>25</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OperationsTaxHTField0>
    <Exchange_MarketingReviewStatus xmlns="f45e7816-bb4f-4e19-b2da-a924bed6b658" xsi:nil="true"/>
    <Exchange_SpecialistReviewNotes xmlns="f45e7816-bb4f-4e19-b2da-a924bed6b658" xsi:nil="true"/>
    <Specialist xmlns="f45e7816-bb4f-4e19-b2da-a924bed6b658">
      <UserInfo>
        <DisplayName/>
        <AccountId>72</AccountId>
        <AccountType/>
      </UserInfo>
    </Specialist>
    <ProgramsServicesTaxHTField0 xmlns="f45e7816-bb4f-4e19-b2da-a924bed6b658">
      <Terms xmlns="http://schemas.microsoft.com/office/infopath/2007/PartnerControls"/>
    </ProgramsServicesTaxHTField0>
    <PublishDate xmlns="f45e7816-bb4f-4e19-b2da-a924bed6b658">2012-04-27T05:00:00+00:00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
        <AccountId>53</AccountId>
        <AccountType/>
      </UserInfo>
    </Exchange_Publisher>
    <LastReviewed xmlns="f45e7816-bb4f-4e19-b2da-a924bed6b658">2012-04-27T05:00:00+00:00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41E2B-0AEE-4054-B217-47B878786C09}">
  <ds:schemaRefs>
    <ds:schemaRef ds:uri="http://schemas.microsoft.com/office/2006/metadata/longProperties"/>
  </ds:schemaRefs>
</ds:datastoreItem>
</file>

<file path=customXml/itemProps2.xml><?xml version="1.0" encoding="utf-8"?>
<ds:datastoreItem xmlns:ds="http://schemas.openxmlformats.org/officeDocument/2006/customXml" ds:itemID="{B413DF29-908F-45A6-BCD7-309A59E64514}">
  <ds:schemaRefs>
    <ds:schemaRef ds:uri="http://schemas.microsoft.com/sharepoint/v3/contenttype/forms"/>
  </ds:schemaRefs>
</ds:datastoreItem>
</file>

<file path=customXml/itemProps3.xml><?xml version="1.0" encoding="utf-8"?>
<ds:datastoreItem xmlns:ds="http://schemas.openxmlformats.org/officeDocument/2006/customXml" ds:itemID="{491EA52D-46A8-4207-B165-E8534FFB7DB6}">
  <ds:schemaRef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e0918d3b-887a-4244-95a6-6bca97fd0741"/>
    <ds:schemaRef ds:uri="http://schemas.openxmlformats.org/package/2006/metadata/core-properties"/>
    <ds:schemaRef ds:uri="http://purl.org/dc/terms/"/>
    <ds:schemaRef ds:uri="f45e7816-bb4f-4e19-b2da-a924bed6b658"/>
    <ds:schemaRef ds:uri="http://www.w3.org/XML/1998/namespace"/>
    <ds:schemaRef ds:uri="http://purl.org/dc/dcmitype/"/>
  </ds:schemaRefs>
</ds:datastoreItem>
</file>

<file path=customXml/itemProps4.xml><?xml version="1.0" encoding="utf-8"?>
<ds:datastoreItem xmlns:ds="http://schemas.openxmlformats.org/officeDocument/2006/customXml" ds:itemID="{C2CFFDE6-9FD4-401C-BDAC-4E3E54D1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493</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Lifeguard</vt:lpstr>
    </vt:vector>
  </TitlesOfParts>
  <Company>YMCA of Greater Seattle</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dc:title>
  <dc:creator>Preferred Customer</dc:creator>
  <dc:description>Load</dc:description>
  <cp:lastModifiedBy>Jennifer</cp:lastModifiedBy>
  <cp:revision>3</cp:revision>
  <cp:lastPrinted>2017-01-10T16:42:00Z</cp:lastPrinted>
  <dcterms:created xsi:type="dcterms:W3CDTF">2016-01-27T19:53:00Z</dcterms:created>
  <dcterms:modified xsi:type="dcterms:W3CDTF">2017-01-10T16:42:00Z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57100.0000000000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Last Reviewed">
    <vt:lpwstr>2011-09-01T00:00:00Z</vt:lpwstr>
  </property>
  <property fmtid="{D5CDD505-2E9C-101B-9397-08002B2CF9AE}" pid="7" name="display_urn:schemas-microsoft-com:office:office#Specialist">
    <vt:lpwstr>Sheila Tiemens</vt:lpwstr>
  </property>
  <property fmtid="{D5CDD505-2E9C-101B-9397-08002B2CF9AE}" pid="8" name="ProgramsServices">
    <vt:lpwstr/>
  </property>
  <property fmtid="{D5CDD505-2E9C-101B-9397-08002B2CF9AE}" pid="9" name="ResourceCategory">
    <vt:lpwstr>25;#Sample / Example|00696515-6732-47c6-af70-acb9aab99055</vt:lpwstr>
  </property>
  <property fmtid="{D5CDD505-2E9C-101B-9397-08002B2CF9AE}" pid="10" name="AcrossMovement">
    <vt:lpwstr/>
  </property>
  <property fmtid="{D5CDD505-2E9C-101B-9397-08002B2CF9AE}" pid="11" name="Operations">
    <vt:lpwstr/>
  </property>
  <property fmtid="{D5CDD505-2E9C-101B-9397-08002B2CF9AE}" pid="12" name="display_urn:schemas-microsoft-com:office:office#Exchange_Publisher">
    <vt:lpwstr>Human Resources Publishers</vt:lpwstr>
  </property>
</Properties>
</file>